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25C" w:rsidRDefault="00BE125C" w:rsidP="00BE12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BE125C" w:rsidRDefault="00BE125C" w:rsidP="00BE125C">
      <w:pPr>
        <w:pStyle w:val="BodyTextIndent"/>
        <w:ind w:left="-9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pt-BR"/>
        </w:rPr>
        <w:t>S.C.INFOGRUP S.R.L. = AGENTIA DE TURISM “ATLAS TOURS”  =  Licenta  A nr. 241                                                         ROMANIA - BUCURESTI S.2 , Sos. Mihai Bravu 124  Tel/</w:t>
      </w:r>
      <w:r>
        <w:rPr>
          <w:b/>
          <w:sz w:val="26"/>
          <w:szCs w:val="26"/>
        </w:rPr>
        <w:t>Fax. 021.252.98.44</w:t>
      </w:r>
    </w:p>
    <w:p w:rsidR="00BE125C" w:rsidRDefault="00BE125C" w:rsidP="00BE125C">
      <w:pPr>
        <w:jc w:val="center"/>
        <w:rPr>
          <w:sz w:val="28"/>
          <w:szCs w:val="28"/>
        </w:rPr>
      </w:pPr>
      <w:r>
        <w:t>----------------------------------------------------------------------------------------------------------------------------------</w:t>
      </w:r>
    </w:p>
    <w:p w:rsidR="00BE125C" w:rsidRPr="00715F4C" w:rsidRDefault="00BE125C" w:rsidP="00BE125C">
      <w:pPr>
        <w:autoSpaceDE w:val="0"/>
        <w:autoSpaceDN w:val="0"/>
        <w:adjustRightInd w:val="0"/>
        <w:spacing w:before="120" w:after="120"/>
        <w:rPr>
          <w:rFonts w:ascii="Verdana" w:hAnsi="Verdana" w:cs="Verdana"/>
          <w:b/>
          <w:i/>
          <w:iCs/>
          <w:color w:val="000000"/>
          <w:sz w:val="40"/>
          <w:szCs w:val="40"/>
          <w:lang w:val="en-US"/>
        </w:rPr>
      </w:pPr>
      <w:r w:rsidRPr="00715F4C">
        <w:rPr>
          <w:rFonts w:ascii="Verdana" w:hAnsi="Verdana" w:cs="Verdana"/>
          <w:b/>
          <w:i/>
          <w:iCs/>
          <w:color w:val="000000"/>
          <w:sz w:val="40"/>
          <w:szCs w:val="40"/>
          <w:lang w:val="en-US"/>
        </w:rPr>
        <w:t>REVELION 201</w:t>
      </w:r>
      <w:r>
        <w:rPr>
          <w:rFonts w:ascii="Verdana" w:hAnsi="Verdana" w:cs="Verdana"/>
          <w:b/>
          <w:i/>
          <w:iCs/>
          <w:color w:val="000000"/>
          <w:sz w:val="40"/>
          <w:szCs w:val="40"/>
          <w:lang w:val="en-US"/>
        </w:rPr>
        <w:t>5</w:t>
      </w:r>
      <w:r w:rsidRPr="00715F4C">
        <w:rPr>
          <w:rFonts w:ascii="Verdana" w:hAnsi="Verdana" w:cs="Verdana"/>
          <w:b/>
          <w:i/>
          <w:iCs/>
          <w:color w:val="000000"/>
          <w:sz w:val="40"/>
          <w:szCs w:val="40"/>
          <w:lang w:val="en-US"/>
        </w:rPr>
        <w:t xml:space="preserve"> </w:t>
      </w:r>
    </w:p>
    <w:p w:rsidR="00BE125C" w:rsidRPr="00715F4C" w:rsidRDefault="00BE125C" w:rsidP="00BE125C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Verdana"/>
          <w:i/>
          <w:iCs/>
          <w:color w:val="000000"/>
          <w:lang w:val="en-US"/>
        </w:rPr>
      </w:pPr>
    </w:p>
    <w:p w:rsidR="00BE125C" w:rsidRPr="00715F4C" w:rsidRDefault="00377899" w:rsidP="00BE125C">
      <w:pPr>
        <w:autoSpaceDE w:val="0"/>
        <w:autoSpaceDN w:val="0"/>
        <w:adjustRightInd w:val="0"/>
        <w:spacing w:before="120" w:after="120"/>
        <w:jc w:val="center"/>
        <w:rPr>
          <w:rFonts w:ascii="Cambria" w:hAnsi="Cambria" w:cs="Cambria"/>
          <w:b/>
          <w:i/>
          <w:iCs/>
          <w:color w:val="000000"/>
          <w:sz w:val="40"/>
          <w:szCs w:val="40"/>
          <w:lang w:val="en-US"/>
        </w:rPr>
      </w:pPr>
      <w:r>
        <w:rPr>
          <w:rFonts w:ascii="Cambria" w:hAnsi="Cambria" w:cs="Cambria"/>
          <w:b/>
          <w:i/>
          <w:iCs/>
          <w:color w:val="000000"/>
          <w:sz w:val="40"/>
          <w:szCs w:val="40"/>
          <w:lang w:val="en-US"/>
        </w:rPr>
        <w:t xml:space="preserve">BRASOV </w:t>
      </w:r>
      <w:r w:rsidR="00BE125C" w:rsidRPr="00715F4C">
        <w:rPr>
          <w:rFonts w:ascii="Cambria" w:hAnsi="Cambria" w:cs="Cambria"/>
          <w:b/>
          <w:i/>
          <w:iCs/>
          <w:color w:val="000000"/>
          <w:sz w:val="40"/>
          <w:szCs w:val="40"/>
          <w:lang w:val="en-US"/>
        </w:rPr>
        <w:t xml:space="preserve"> </w:t>
      </w:r>
    </w:p>
    <w:p w:rsidR="00BE125C" w:rsidRDefault="00BE125C" w:rsidP="00BE12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BE125C" w:rsidRPr="00377899" w:rsidRDefault="00BE125C" w:rsidP="00BE12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ro-RO"/>
        </w:rPr>
      </w:pPr>
      <w:r w:rsidRPr="00BE125C">
        <w:rPr>
          <w:rFonts w:ascii="Times New Roman" w:eastAsia="Times New Roman" w:hAnsi="Times New Roman" w:cs="Times New Roman"/>
          <w:b/>
          <w:bCs/>
          <w:sz w:val="40"/>
          <w:szCs w:val="40"/>
          <w:lang w:eastAsia="ro-RO"/>
        </w:rPr>
        <w:t>Hotel B</w:t>
      </w:r>
      <w:r w:rsidRPr="00377899">
        <w:rPr>
          <w:rFonts w:ascii="Times New Roman" w:eastAsia="Times New Roman" w:hAnsi="Times New Roman" w:cs="Times New Roman"/>
          <w:b/>
          <w:bCs/>
          <w:sz w:val="40"/>
          <w:szCs w:val="40"/>
          <w:lang w:eastAsia="ro-RO"/>
        </w:rPr>
        <w:t>ELLA</w:t>
      </w:r>
      <w:r w:rsidRPr="00BE125C">
        <w:rPr>
          <w:rFonts w:ascii="Times New Roman" w:eastAsia="Times New Roman" w:hAnsi="Times New Roman" w:cs="Times New Roman"/>
          <w:b/>
          <w:bCs/>
          <w:sz w:val="40"/>
          <w:szCs w:val="40"/>
          <w:lang w:eastAsia="ro-RO"/>
        </w:rPr>
        <w:t xml:space="preserve"> V</w:t>
      </w:r>
      <w:r w:rsidRPr="00377899">
        <w:rPr>
          <w:rFonts w:ascii="Times New Roman" w:eastAsia="Times New Roman" w:hAnsi="Times New Roman" w:cs="Times New Roman"/>
          <w:b/>
          <w:bCs/>
          <w:sz w:val="40"/>
          <w:szCs w:val="40"/>
          <w:lang w:eastAsia="ro-RO"/>
        </w:rPr>
        <w:t>ISTA</w:t>
      </w:r>
      <w:r w:rsidRPr="00BE125C">
        <w:rPr>
          <w:rFonts w:ascii="Times New Roman" w:eastAsia="Times New Roman" w:hAnsi="Times New Roman" w:cs="Times New Roman"/>
          <w:b/>
          <w:bCs/>
          <w:sz w:val="40"/>
          <w:szCs w:val="40"/>
          <w:lang w:eastAsia="ro-RO"/>
        </w:rPr>
        <w:t xml:space="preserve"> </w:t>
      </w:r>
      <w:r w:rsidRPr="00377899">
        <w:rPr>
          <w:rFonts w:ascii="Times New Roman" w:eastAsia="Times New Roman" w:hAnsi="Times New Roman" w:cs="Times New Roman"/>
          <w:b/>
          <w:bCs/>
          <w:sz w:val="40"/>
          <w:szCs w:val="40"/>
          <w:lang w:eastAsia="ro-RO"/>
        </w:rPr>
        <w:t xml:space="preserve">3* – </w:t>
      </w:r>
      <w:r w:rsidRPr="00BE125C">
        <w:rPr>
          <w:rFonts w:ascii="Times New Roman" w:eastAsia="Times New Roman" w:hAnsi="Times New Roman" w:cs="Times New Roman"/>
          <w:b/>
          <w:bCs/>
          <w:sz w:val="40"/>
          <w:szCs w:val="40"/>
          <w:lang w:eastAsia="ro-RO"/>
        </w:rPr>
        <w:t>Sacele</w:t>
      </w:r>
    </w:p>
    <w:p w:rsidR="00BE125C" w:rsidRDefault="00BE125C" w:rsidP="00BE12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BE125C" w:rsidRPr="00BE125C" w:rsidRDefault="00BE125C" w:rsidP="00BE12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Hotel </w:t>
      </w:r>
      <w:r w:rsidRPr="00BE125C">
        <w:rPr>
          <w:rFonts w:ascii="Times New Roman" w:eastAsia="Times New Roman" w:hAnsi="Times New Roman" w:cs="Times New Roman"/>
          <w:sz w:val="24"/>
          <w:szCs w:val="24"/>
          <w:lang w:eastAsia="ro-RO"/>
        </w:rPr>
        <w:t>amplasat in mijlocul naturii, la o altitudine de 800 m, cu o panorama exceptionala departe de disconfortul urban,  intr-o zona linistita inconjurat de dealuri si paduri de brad. Va invitam sa petreceti clipe de poveste intr-o ambianta unica.</w:t>
      </w:r>
      <w:r w:rsidRPr="00BE125C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Pr="00BE125C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Structura hotel:</w:t>
      </w:r>
      <w:r w:rsidRPr="00BE125C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- 16 camere duble dispuse pe doua nivele (1/2)</w:t>
      </w:r>
      <w:r w:rsidRPr="00BE125C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- camerele sunt dotate cu bai cu cabin de dus</w:t>
      </w:r>
      <w:r w:rsidRPr="00BE125C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- balcon, tv led, internet, cu vedre spre oras sau munte</w:t>
      </w:r>
      <w:r w:rsidRPr="00BE125C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- camerele au pat matrimonial de 2,00 m latime</w:t>
      </w:r>
      <w:r w:rsidRPr="00BE125C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sau twin cu doua paturi single de 1,10 m latime</w:t>
      </w:r>
      <w:r w:rsidRPr="00BE125C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- incalzire, acces in camere be baza de card</w:t>
      </w:r>
      <w:r w:rsidRPr="00BE125C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- sala restaurant a la carte situata la parter</w:t>
      </w:r>
      <w:r w:rsidRPr="00BE125C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- sala evenimente ~ 200 persoane la etaj trei</w:t>
      </w:r>
    </w:p>
    <w:p w:rsidR="00BE125C" w:rsidRPr="00BE125C" w:rsidRDefault="00BE125C" w:rsidP="00BE125C">
      <w:pPr>
        <w:rPr>
          <w:rFonts w:ascii="Times New Roman" w:hAnsi="Times New Roman" w:cs="Times New Roman"/>
        </w:rPr>
      </w:pPr>
      <w:r w:rsidRPr="00BE125C">
        <w:rPr>
          <w:rFonts w:ascii="Times New Roman" w:hAnsi="Times New Roman" w:cs="Times New Roman"/>
          <w:u w:val="single"/>
        </w:rPr>
        <w:t>Facilitati oferite gratuit:</w:t>
      </w:r>
      <w:r w:rsidRPr="00BE125C">
        <w:rPr>
          <w:rFonts w:ascii="Times New Roman" w:hAnsi="Times New Roman" w:cs="Times New Roman"/>
          <w:u w:val="single"/>
        </w:rPr>
        <w:br/>
      </w:r>
      <w:r w:rsidRPr="00BE125C">
        <w:rPr>
          <w:rFonts w:ascii="Times New Roman" w:hAnsi="Times New Roman" w:cs="Times New Roman"/>
        </w:rPr>
        <w:t>- internet wi-fi</w:t>
      </w:r>
      <w:r w:rsidRPr="00BE125C">
        <w:rPr>
          <w:rFonts w:ascii="Times New Roman" w:hAnsi="Times New Roman" w:cs="Times New Roman"/>
        </w:rPr>
        <w:br/>
        <w:t>- parcare pazita in fata hotelului</w:t>
      </w:r>
      <w:r w:rsidRPr="00BE125C">
        <w:rPr>
          <w:rFonts w:ascii="Times New Roman" w:hAnsi="Times New Roman" w:cs="Times New Roman"/>
        </w:rPr>
        <w:br/>
        <w:t>- cazare cu mic dejun bufet</w:t>
      </w:r>
      <w:r w:rsidRPr="00BE125C">
        <w:rPr>
          <w:rFonts w:ascii="Times New Roman" w:hAnsi="Times New Roman" w:cs="Times New Roman"/>
        </w:rPr>
        <w:br/>
        <w:t>- loc de joaca pentru copii, exterior</w:t>
      </w:r>
      <w:r w:rsidRPr="00BE125C">
        <w:rPr>
          <w:rFonts w:ascii="Times New Roman" w:hAnsi="Times New Roman" w:cs="Times New Roman"/>
        </w:rPr>
        <w:br/>
        <w:t>- miniteren de fotbal cu gazon</w:t>
      </w:r>
      <w:r w:rsidRPr="00BE125C">
        <w:rPr>
          <w:rFonts w:ascii="Times New Roman" w:hAnsi="Times New Roman" w:cs="Times New Roman"/>
        </w:rPr>
        <w:br/>
        <w:t>- biliard</w:t>
      </w:r>
      <w:r w:rsidRPr="00BE125C">
        <w:rPr>
          <w:rFonts w:ascii="Times New Roman" w:hAnsi="Times New Roman" w:cs="Times New Roman"/>
        </w:rPr>
        <w:br/>
        <w:t>- tenis de masa</w:t>
      </w:r>
      <w:r w:rsidRPr="00BE125C">
        <w:rPr>
          <w:rFonts w:ascii="Times New Roman" w:hAnsi="Times New Roman" w:cs="Times New Roman"/>
        </w:rPr>
        <w:br/>
        <w:t>- darts</w:t>
      </w:r>
    </w:p>
    <w:p w:rsidR="00377899" w:rsidRPr="00377899" w:rsidRDefault="00377899">
      <w:pPr>
        <w:rPr>
          <w:rFonts w:ascii="Berylium" w:hAnsi="Berylium"/>
        </w:rPr>
      </w:pPr>
      <w:r>
        <w:rPr>
          <w:rFonts w:ascii="Berylium" w:hAnsi="Berylium"/>
        </w:rPr>
        <w:t xml:space="preserve">Servicii incluse:  4 nopti cu demipensiune + 1 noapte gratuita ( mic dejun si cina ), </w:t>
      </w:r>
      <w:r>
        <w:rPr>
          <w:rFonts w:ascii="Berylium" w:hAnsi="Berylium"/>
        </w:rPr>
        <w:br/>
        <w:t xml:space="preserve">                             program artistic, </w:t>
      </w:r>
      <w:r>
        <w:rPr>
          <w:rFonts w:ascii="Berylium" w:hAnsi="Berylium"/>
        </w:rPr>
        <w:br/>
        <w:t xml:space="preserve">                            cina festiva de revelion cu foc </w:t>
      </w:r>
      <w:r w:rsidRPr="00377899">
        <w:rPr>
          <w:rFonts w:ascii="Berylium" w:hAnsi="Berylium"/>
        </w:rPr>
        <w:t>de arti</w:t>
      </w:r>
      <w:r>
        <w:rPr>
          <w:rFonts w:ascii="Berylium" w:hAnsi="Berylium"/>
        </w:rPr>
        <w:t>f</w:t>
      </w:r>
      <w:r w:rsidRPr="00377899">
        <w:rPr>
          <w:rFonts w:ascii="Berylium" w:hAnsi="Berylium"/>
        </w:rPr>
        <w:t xml:space="preserve">icii si bauturi indigene incluse </w:t>
      </w:r>
    </w:p>
    <w:p w:rsidR="00BE125C" w:rsidRPr="00377899" w:rsidRDefault="00377899">
      <w:pPr>
        <w:rPr>
          <w:rFonts w:ascii="Berylium" w:hAnsi="Berylium"/>
          <w:sz w:val="32"/>
          <w:szCs w:val="32"/>
        </w:rPr>
      </w:pPr>
      <w:r w:rsidRPr="00377899">
        <w:rPr>
          <w:rFonts w:ascii="Berylium" w:hAnsi="Berylium"/>
          <w:sz w:val="32"/>
          <w:szCs w:val="32"/>
        </w:rPr>
        <w:t xml:space="preserve">                    </w:t>
      </w:r>
      <w:r>
        <w:rPr>
          <w:rFonts w:ascii="Berylium" w:hAnsi="Berylium"/>
          <w:sz w:val="32"/>
          <w:szCs w:val="32"/>
        </w:rPr>
        <w:t xml:space="preserve">                                                       </w:t>
      </w:r>
      <w:r w:rsidRPr="00377899">
        <w:rPr>
          <w:rFonts w:ascii="Berylium" w:hAnsi="Berylium"/>
          <w:sz w:val="32"/>
          <w:szCs w:val="32"/>
        </w:rPr>
        <w:t xml:space="preserve">       Pret:      </w:t>
      </w:r>
      <w:r w:rsidRPr="00377899">
        <w:rPr>
          <w:rFonts w:ascii="Berylium" w:hAnsi="Berylium"/>
          <w:b/>
          <w:sz w:val="36"/>
          <w:szCs w:val="36"/>
        </w:rPr>
        <w:t>1468 lei</w:t>
      </w:r>
      <w:r w:rsidRPr="00377899">
        <w:rPr>
          <w:rFonts w:ascii="Berylium" w:hAnsi="Berylium"/>
          <w:sz w:val="32"/>
          <w:szCs w:val="32"/>
        </w:rPr>
        <w:t xml:space="preserve"> /  persoana</w:t>
      </w:r>
    </w:p>
    <w:sectPr w:rsidR="00BE125C" w:rsidRPr="00377899" w:rsidSect="00BE125C">
      <w:pgSz w:w="11906" w:h="16838"/>
      <w:pgMar w:top="426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eryl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125C"/>
    <w:rsid w:val="00377899"/>
    <w:rsid w:val="00BE125C"/>
    <w:rsid w:val="00DB0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6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1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ff1">
    <w:name w:val="ff1"/>
    <w:basedOn w:val="DefaultParagraphFont"/>
    <w:rsid w:val="00BE125C"/>
  </w:style>
  <w:style w:type="paragraph" w:styleId="BodyTextIndent">
    <w:name w:val="Body Text Indent"/>
    <w:basedOn w:val="Normal"/>
    <w:link w:val="BodyTextIndentChar"/>
    <w:rsid w:val="00BE125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BE125C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4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2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4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6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235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Quad</dc:creator>
  <cp:lastModifiedBy>Quad</cp:lastModifiedBy>
  <cp:revision>1</cp:revision>
  <dcterms:created xsi:type="dcterms:W3CDTF">2014-10-01T13:33:00Z</dcterms:created>
  <dcterms:modified xsi:type="dcterms:W3CDTF">2014-10-01T13:55:00Z</dcterms:modified>
</cp:coreProperties>
</file>